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48EF" w14:textId="77777777" w:rsidR="00185884" w:rsidRDefault="00185884" w:rsidP="00185884">
      <w:pPr>
        <w:jc w:val="center"/>
        <w:rPr>
          <w:rFonts w:ascii="Arial" w:hAnsi="Arial" w:cs="Arial"/>
          <w:b/>
          <w:bCs/>
          <w:sz w:val="28"/>
          <w:szCs w:val="28"/>
        </w:rPr>
      </w:pPr>
      <w:r>
        <w:rPr>
          <w:rFonts w:ascii="Arial" w:hAnsi="Arial" w:cs="Arial"/>
          <w:b/>
          <w:bCs/>
          <w:sz w:val="28"/>
          <w:szCs w:val="28"/>
        </w:rPr>
        <w:t xml:space="preserve">Indiana Chapter of the </w:t>
      </w:r>
      <w:r w:rsidRPr="00A44A69">
        <w:rPr>
          <w:rFonts w:ascii="Arial" w:hAnsi="Arial" w:cs="Arial"/>
          <w:b/>
          <w:bCs/>
          <w:sz w:val="28"/>
          <w:szCs w:val="28"/>
        </w:rPr>
        <w:t>American College of Cardiology</w:t>
      </w:r>
    </w:p>
    <w:p w14:paraId="722FC7CC" w14:textId="77777777" w:rsidR="00185884" w:rsidRPr="00EA2A7C" w:rsidRDefault="00185884" w:rsidP="00185884">
      <w:pPr>
        <w:jc w:val="center"/>
        <w:rPr>
          <w:rFonts w:ascii="Arial" w:hAnsi="Arial" w:cs="Arial"/>
          <w:b/>
          <w:bCs/>
          <w:i/>
          <w:iCs/>
          <w:sz w:val="24"/>
          <w:szCs w:val="24"/>
        </w:rPr>
      </w:pPr>
      <w:r w:rsidRPr="00EA2A7C">
        <w:rPr>
          <w:rFonts w:ascii="Arial" w:hAnsi="Arial" w:cs="Arial"/>
          <w:b/>
          <w:bCs/>
          <w:i/>
          <w:iCs/>
          <w:sz w:val="24"/>
          <w:szCs w:val="24"/>
        </w:rPr>
        <w:t xml:space="preserve">Common myths </w:t>
      </w:r>
      <w:r>
        <w:rPr>
          <w:rFonts w:ascii="Arial" w:hAnsi="Arial" w:cs="Arial"/>
          <w:b/>
          <w:bCs/>
          <w:i/>
          <w:iCs/>
          <w:sz w:val="24"/>
          <w:szCs w:val="24"/>
        </w:rPr>
        <w:t>&amp;</w:t>
      </w:r>
      <w:r w:rsidRPr="00EA2A7C">
        <w:rPr>
          <w:rFonts w:ascii="Arial" w:hAnsi="Arial" w:cs="Arial"/>
          <w:b/>
          <w:bCs/>
          <w:i/>
          <w:iCs/>
          <w:sz w:val="24"/>
          <w:szCs w:val="24"/>
        </w:rPr>
        <w:t xml:space="preserve"> rebuttals about the COVID vaccine</w:t>
      </w:r>
    </w:p>
    <w:p w14:paraId="7E79F209" w14:textId="05006EDA" w:rsidR="00EF072A" w:rsidRDefault="00FE108A" w:rsidP="00FE108A">
      <w:pPr>
        <w:rPr>
          <w:rFonts w:ascii="Arial" w:hAnsi="Arial" w:cs="Arial"/>
          <w:sz w:val="20"/>
          <w:szCs w:val="20"/>
        </w:rPr>
      </w:pPr>
      <w:r w:rsidRPr="00FE108A">
        <w:rPr>
          <w:rFonts w:ascii="Arial" w:hAnsi="Arial" w:cs="Arial"/>
          <w:sz w:val="20"/>
          <w:szCs w:val="20"/>
        </w:rPr>
        <w:t xml:space="preserve">As cardiovascular professionals, we are charged with trying to improve the health of our patients across Indiana. The COVID pandemic has brought unprecedented challenges to our health institutions, patients, and to us as providers. As the Delta variant burns its way through our population, adversely affecting so many Hoosiers, many of whom are not vaccinated, we must advocate and counsel our cardiovascular patients regarding the importance of getting one of the COVID vaccines. You have a unique relationship with your patients; they trust you as health advisors. Our cardiovascular patients have some of the highest risks with respect to poor outcomes with COVID infection. </w:t>
      </w:r>
      <w:r w:rsidRPr="00FE108A">
        <w:rPr>
          <w:rFonts w:ascii="Arial" w:hAnsi="Arial" w:cs="Arial"/>
          <w:b/>
          <w:bCs/>
          <w:sz w:val="20"/>
          <w:szCs w:val="20"/>
        </w:rPr>
        <w:t>We have put together a guide for you to address some common myths and rebuttals about the COVID vaccine.</w:t>
      </w:r>
      <w:r w:rsidRPr="00FE108A">
        <w:rPr>
          <w:rFonts w:ascii="Arial" w:hAnsi="Arial" w:cs="Arial"/>
          <w:sz w:val="20"/>
          <w:szCs w:val="20"/>
        </w:rPr>
        <w:t xml:space="preserve"> </w:t>
      </w:r>
      <w:r w:rsidRPr="00FE108A">
        <w:rPr>
          <w:rFonts w:ascii="Arial" w:hAnsi="Arial" w:cs="Arial"/>
          <w:i/>
          <w:iCs/>
          <w:sz w:val="20"/>
          <w:szCs w:val="20"/>
        </w:rPr>
        <w:t>It is our hope that you will be able to use this information to counsel your patients and help us all put an end to this pandemic</w:t>
      </w:r>
      <w:r w:rsidR="00185884" w:rsidRPr="00C30E2C">
        <w:rPr>
          <w:rFonts w:ascii="Arial" w:hAnsi="Arial" w:cs="Arial"/>
          <w:i/>
          <w:iCs/>
          <w:sz w:val="20"/>
          <w:szCs w:val="20"/>
        </w:rPr>
        <w:t>.</w:t>
      </w:r>
    </w:p>
    <w:p w14:paraId="52F158E5" w14:textId="0FEC2608" w:rsidR="0007116C" w:rsidRDefault="0007116C" w:rsidP="00EF072A">
      <w:pPr>
        <w:rPr>
          <w:rFonts w:ascii="Arial" w:hAnsi="Arial" w:cs="Arial"/>
          <w:sz w:val="20"/>
          <w:szCs w:val="20"/>
        </w:rPr>
      </w:pPr>
    </w:p>
    <w:p w14:paraId="717BB667" w14:textId="0620EA33" w:rsidR="0007116C" w:rsidRPr="0007116C" w:rsidRDefault="0007116C" w:rsidP="00EF072A">
      <w:pPr>
        <w:rPr>
          <w:rFonts w:ascii="Arial" w:hAnsi="Arial" w:cs="Arial"/>
          <w:b/>
          <w:bCs/>
          <w:sz w:val="20"/>
          <w:szCs w:val="20"/>
        </w:rPr>
      </w:pPr>
      <w:r w:rsidRPr="0007116C">
        <w:rPr>
          <w:rFonts w:ascii="Arial" w:hAnsi="Arial" w:cs="Arial"/>
          <w:b/>
          <w:bCs/>
          <w:sz w:val="20"/>
          <w:szCs w:val="20"/>
        </w:rPr>
        <w:t>Billing Information:</w:t>
      </w:r>
    </w:p>
    <w:p w14:paraId="53F0BBA2" w14:textId="31A48E75" w:rsidR="0007116C" w:rsidRDefault="0007116C" w:rsidP="0007116C">
      <w:pPr>
        <w:pStyle w:val="xmsonormal"/>
        <w:shd w:val="clear" w:color="auto" w:fill="FFFFFF"/>
        <w:spacing w:before="0" w:beforeAutospacing="0" w:after="0" w:afterAutospacing="0"/>
        <w:rPr>
          <w:rFonts w:ascii="Arial" w:hAnsi="Arial" w:cs="Arial"/>
          <w:color w:val="000000"/>
          <w:sz w:val="20"/>
          <w:szCs w:val="20"/>
          <w:bdr w:val="none" w:sz="0" w:space="0" w:color="auto" w:frame="1"/>
        </w:rPr>
      </w:pPr>
      <w:r w:rsidRPr="0007116C">
        <w:rPr>
          <w:rFonts w:ascii="Arial" w:hAnsi="Arial" w:cs="Arial"/>
          <w:color w:val="000000"/>
          <w:sz w:val="20"/>
          <w:szCs w:val="20"/>
          <w:bdr w:val="none" w:sz="0" w:space="0" w:color="auto" w:frame="1"/>
        </w:rPr>
        <w:t>If you have a conversation about COVID-19 vaccination status, YOU CAN BILL FOR IT. Here is how:</w:t>
      </w:r>
    </w:p>
    <w:p w14:paraId="56C4538A" w14:textId="77777777" w:rsidR="00C10C65" w:rsidRPr="00C10C65" w:rsidRDefault="00C10C65" w:rsidP="00C10C65">
      <w:pPr>
        <w:pStyle w:val="xmsonormal"/>
        <w:shd w:val="clear" w:color="auto" w:fill="FFFFFF"/>
        <w:spacing w:before="0" w:beforeAutospacing="0" w:after="0" w:afterAutospacing="0"/>
        <w:rPr>
          <w:rFonts w:ascii="Arial" w:hAnsi="Arial" w:cs="Arial"/>
          <w:color w:val="201F1E"/>
          <w:sz w:val="20"/>
          <w:szCs w:val="20"/>
        </w:rPr>
      </w:pPr>
    </w:p>
    <w:p w14:paraId="6AE751B9" w14:textId="77777777" w:rsidR="00C10C65" w:rsidRPr="00C10C65" w:rsidRDefault="0007116C" w:rsidP="00C10C65">
      <w:pPr>
        <w:pStyle w:val="xmsonormal"/>
        <w:numPr>
          <w:ilvl w:val="0"/>
          <w:numId w:val="1"/>
        </w:numPr>
        <w:shd w:val="clear" w:color="auto" w:fill="FFFFFF"/>
        <w:spacing w:before="0" w:beforeAutospacing="0" w:after="0" w:afterAutospacing="0"/>
        <w:rPr>
          <w:rFonts w:ascii="Arial" w:hAnsi="Arial" w:cs="Arial"/>
          <w:color w:val="201F1E"/>
          <w:sz w:val="20"/>
          <w:szCs w:val="20"/>
        </w:rPr>
      </w:pPr>
      <w:r w:rsidRPr="00C10C65">
        <w:rPr>
          <w:rFonts w:ascii="Arial" w:hAnsi="Arial" w:cs="Arial"/>
          <w:color w:val="000000"/>
          <w:sz w:val="20"/>
          <w:szCs w:val="20"/>
          <w:bdr w:val="none" w:sz="0" w:space="0" w:color="auto" w:frame="1"/>
        </w:rPr>
        <w:t>CPT CODE 99401 (Preventative medicine counseling) allows a physician or an advanced practitioner to bill for a face-to-face interaction for the purpose of preventing illness. According to my billing people, this code is distinct from E/M services and may be reported separately with modifier 25 when performed</w:t>
      </w:r>
      <w:r w:rsidR="00C10C65" w:rsidRPr="00C10C65">
        <w:rPr>
          <w:rFonts w:ascii="Arial" w:hAnsi="Arial" w:cs="Arial"/>
          <w:color w:val="000000"/>
          <w:sz w:val="20"/>
          <w:szCs w:val="20"/>
          <w:bdr w:val="none" w:sz="0" w:space="0" w:color="auto" w:frame="1"/>
        </w:rPr>
        <w:t>.</w:t>
      </w:r>
    </w:p>
    <w:p w14:paraId="4378C24A" w14:textId="77777777" w:rsidR="00C10C65" w:rsidRPr="00C10C65" w:rsidRDefault="0007116C" w:rsidP="00C10C65">
      <w:pPr>
        <w:pStyle w:val="xmsonormal"/>
        <w:numPr>
          <w:ilvl w:val="0"/>
          <w:numId w:val="1"/>
        </w:numPr>
        <w:shd w:val="clear" w:color="auto" w:fill="FFFFFF"/>
        <w:spacing w:before="0" w:beforeAutospacing="0" w:after="0" w:afterAutospacing="0"/>
        <w:rPr>
          <w:rFonts w:ascii="Arial" w:hAnsi="Arial" w:cs="Arial"/>
          <w:color w:val="201F1E"/>
          <w:sz w:val="20"/>
          <w:szCs w:val="20"/>
        </w:rPr>
      </w:pPr>
      <w:r w:rsidRPr="00C10C65">
        <w:rPr>
          <w:rFonts w:ascii="Arial" w:hAnsi="Arial" w:cs="Arial"/>
          <w:color w:val="000000"/>
          <w:sz w:val="20"/>
          <w:szCs w:val="20"/>
          <w:bdr w:val="none" w:sz="0" w:space="0" w:color="auto" w:frame="1"/>
        </w:rPr>
        <w:t>You must document at least 7 minutes to qualify for billing this additional service. The documentation must be clear with what was counseled and the total time spent on counseling.</w:t>
      </w:r>
    </w:p>
    <w:p w14:paraId="286EEF81" w14:textId="77777777" w:rsidR="00C10C65" w:rsidRPr="00C10C65" w:rsidRDefault="0007116C" w:rsidP="00C10C65">
      <w:pPr>
        <w:pStyle w:val="xmsonormal"/>
        <w:numPr>
          <w:ilvl w:val="0"/>
          <w:numId w:val="1"/>
        </w:numPr>
        <w:shd w:val="clear" w:color="auto" w:fill="FFFFFF"/>
        <w:spacing w:before="0" w:beforeAutospacing="0" w:after="0" w:afterAutospacing="0"/>
        <w:rPr>
          <w:rFonts w:ascii="Arial" w:hAnsi="Arial" w:cs="Arial"/>
          <w:color w:val="201F1E"/>
          <w:sz w:val="20"/>
          <w:szCs w:val="20"/>
        </w:rPr>
      </w:pPr>
      <w:r w:rsidRPr="00C10C65">
        <w:rPr>
          <w:rFonts w:ascii="Arial" w:hAnsi="Arial" w:cs="Arial"/>
          <w:color w:val="000000"/>
          <w:sz w:val="20"/>
          <w:szCs w:val="20"/>
          <w:bdr w:val="none" w:sz="0" w:space="0" w:color="auto" w:frame="1"/>
        </w:rPr>
        <w:t>Diagnosis code Z71.89 (other specified counseling) must be attached to the CPT Code for the claim to process correctly.</w:t>
      </w:r>
    </w:p>
    <w:p w14:paraId="0EBB3425" w14:textId="72B86E5E" w:rsidR="0007116C" w:rsidRPr="00C10C65" w:rsidRDefault="0007116C" w:rsidP="00C10C65">
      <w:pPr>
        <w:pStyle w:val="xmsonormal"/>
        <w:numPr>
          <w:ilvl w:val="0"/>
          <w:numId w:val="1"/>
        </w:numPr>
        <w:shd w:val="clear" w:color="auto" w:fill="FFFFFF"/>
        <w:spacing w:before="0" w:beforeAutospacing="0" w:after="0" w:afterAutospacing="0"/>
        <w:rPr>
          <w:rFonts w:ascii="Arial" w:hAnsi="Arial" w:cs="Arial"/>
          <w:color w:val="201F1E"/>
          <w:sz w:val="20"/>
          <w:szCs w:val="20"/>
        </w:rPr>
      </w:pPr>
      <w:r w:rsidRPr="00C10C65">
        <w:rPr>
          <w:rFonts w:ascii="Arial" w:hAnsi="Arial" w:cs="Arial"/>
          <w:color w:val="000000"/>
          <w:sz w:val="20"/>
          <w:szCs w:val="20"/>
          <w:bdr w:val="none" w:sz="0" w:space="0" w:color="auto" w:frame="1"/>
        </w:rPr>
        <w:t>Worth 0.48 WRVU per Medicare</w:t>
      </w:r>
    </w:p>
    <w:p w14:paraId="37C56AF0" w14:textId="77777777" w:rsidR="0007116C" w:rsidRPr="00C10C65" w:rsidRDefault="0007116C" w:rsidP="00C10C65">
      <w:pPr>
        <w:rPr>
          <w:rFonts w:ascii="Arial" w:hAnsi="Arial" w:cs="Arial"/>
          <w:sz w:val="20"/>
          <w:szCs w:val="20"/>
        </w:rPr>
      </w:pPr>
    </w:p>
    <w:tbl>
      <w:tblPr>
        <w:tblStyle w:val="TableGrid"/>
        <w:tblW w:w="0" w:type="auto"/>
        <w:tblLook w:val="04A0" w:firstRow="1" w:lastRow="0" w:firstColumn="1" w:lastColumn="0" w:noHBand="0" w:noVBand="1"/>
      </w:tblPr>
      <w:tblGrid>
        <w:gridCol w:w="2890"/>
        <w:gridCol w:w="6460"/>
      </w:tblGrid>
      <w:tr w:rsidR="00FC4580" w:rsidRPr="00FC4580" w14:paraId="25BF22FF" w14:textId="77777777" w:rsidTr="00A44A69">
        <w:tc>
          <w:tcPr>
            <w:tcW w:w="0" w:type="auto"/>
            <w:shd w:val="clear" w:color="auto" w:fill="FDF3ED"/>
          </w:tcPr>
          <w:p w14:paraId="6C880208" w14:textId="55D93FB0" w:rsidR="00FC4580" w:rsidRPr="00FC4580" w:rsidRDefault="00FC4580" w:rsidP="00FC4580">
            <w:pPr>
              <w:jc w:val="center"/>
              <w:rPr>
                <w:rFonts w:ascii="Arial" w:hAnsi="Arial" w:cs="Arial"/>
                <w:b/>
                <w:bCs/>
                <w:sz w:val="24"/>
                <w:szCs w:val="24"/>
              </w:rPr>
            </w:pPr>
            <w:r w:rsidRPr="00FC4580">
              <w:rPr>
                <w:rFonts w:ascii="Arial" w:hAnsi="Arial" w:cs="Arial"/>
                <w:b/>
                <w:bCs/>
                <w:sz w:val="24"/>
                <w:szCs w:val="24"/>
              </w:rPr>
              <w:t>Myth</w:t>
            </w:r>
          </w:p>
        </w:tc>
        <w:tc>
          <w:tcPr>
            <w:tcW w:w="0" w:type="auto"/>
            <w:shd w:val="clear" w:color="auto" w:fill="F4F9F1"/>
          </w:tcPr>
          <w:p w14:paraId="38C2D701" w14:textId="52E37933" w:rsidR="00FC4580" w:rsidRPr="00FC4580" w:rsidRDefault="00FC4580" w:rsidP="00FC4580">
            <w:pPr>
              <w:jc w:val="center"/>
              <w:rPr>
                <w:rFonts w:ascii="Arial" w:hAnsi="Arial" w:cs="Arial"/>
                <w:b/>
                <w:bCs/>
                <w:sz w:val="24"/>
                <w:szCs w:val="24"/>
              </w:rPr>
            </w:pPr>
            <w:r w:rsidRPr="00FC4580">
              <w:rPr>
                <w:rFonts w:ascii="Arial" w:hAnsi="Arial" w:cs="Arial"/>
                <w:b/>
                <w:bCs/>
                <w:sz w:val="24"/>
                <w:szCs w:val="24"/>
              </w:rPr>
              <w:t>Truth</w:t>
            </w:r>
          </w:p>
        </w:tc>
      </w:tr>
      <w:tr w:rsidR="00FC4580" w:rsidRPr="00FC4580" w14:paraId="1305F8B5" w14:textId="77777777" w:rsidTr="00A44A69">
        <w:tc>
          <w:tcPr>
            <w:tcW w:w="0" w:type="auto"/>
            <w:shd w:val="clear" w:color="auto" w:fill="FDF3ED"/>
          </w:tcPr>
          <w:p w14:paraId="30AE5E1D" w14:textId="2D7E86D0" w:rsidR="00FC4580" w:rsidRPr="00FC4580" w:rsidRDefault="00FC4580" w:rsidP="00EF072A">
            <w:pPr>
              <w:rPr>
                <w:rFonts w:ascii="Arial" w:hAnsi="Arial" w:cs="Arial"/>
                <w:sz w:val="20"/>
                <w:szCs w:val="20"/>
              </w:rPr>
            </w:pPr>
            <w:r w:rsidRPr="00FC4580">
              <w:rPr>
                <w:rStyle w:val="Strong"/>
                <w:rFonts w:ascii="Arial" w:hAnsi="Arial" w:cs="Arial"/>
                <w:color w:val="000000"/>
                <w:sz w:val="20"/>
                <w:szCs w:val="20"/>
                <w:bdr w:val="none" w:sz="0" w:space="0" w:color="auto" w:frame="1"/>
              </w:rPr>
              <w:t>Researchers rushed the development of the COVID-19 vaccine, so its effectiveness and safety cannot be trusted.</w:t>
            </w:r>
            <w:r w:rsidRPr="00FC4580">
              <w:rPr>
                <w:rFonts w:ascii="Arial" w:hAnsi="Arial" w:cs="Arial"/>
                <w:color w:val="000000"/>
                <w:sz w:val="20"/>
                <w:szCs w:val="20"/>
              </w:rPr>
              <w:br/>
            </w:r>
            <w:r w:rsidRPr="00FC4580">
              <w:rPr>
                <w:rFonts w:ascii="Arial" w:hAnsi="Arial" w:cs="Arial"/>
                <w:color w:val="000000"/>
                <w:sz w:val="20"/>
                <w:szCs w:val="20"/>
              </w:rPr>
              <w:br/>
            </w:r>
            <w:r w:rsidRPr="00FC4580">
              <w:rPr>
                <w:rFonts w:ascii="Arial" w:hAnsi="Arial" w:cs="Arial"/>
                <w:color w:val="000000"/>
                <w:sz w:val="20"/>
                <w:szCs w:val="20"/>
              </w:rPr>
              <w:br/>
            </w:r>
          </w:p>
        </w:tc>
        <w:tc>
          <w:tcPr>
            <w:tcW w:w="0" w:type="auto"/>
            <w:shd w:val="clear" w:color="auto" w:fill="F4F9F1"/>
          </w:tcPr>
          <w:p w14:paraId="2C5D5155" w14:textId="6A06B7E5" w:rsidR="00FC4580" w:rsidRPr="00FC4580" w:rsidRDefault="00FC4580" w:rsidP="00EF072A">
            <w:pPr>
              <w:rPr>
                <w:rFonts w:ascii="Arial" w:hAnsi="Arial" w:cs="Arial"/>
                <w:sz w:val="20"/>
                <w:szCs w:val="20"/>
              </w:rPr>
            </w:pPr>
            <w:r w:rsidRPr="009C458A">
              <w:rPr>
                <w:rFonts w:ascii="Arial" w:hAnsi="Arial" w:cs="Arial"/>
                <w:color w:val="000000"/>
                <w:sz w:val="20"/>
                <w:szCs w:val="20"/>
              </w:rPr>
              <w:t>The COVID-19 vaccines in the U.S. have gone through the typical FDA approval process — no steps were skipped — but some steps were conducted on an overlapping schedule to gather data faster.</w:t>
            </w:r>
            <w:r w:rsidRPr="009C458A">
              <w:rPr>
                <w:rFonts w:ascii="Arial" w:hAnsi="Arial" w:cs="Arial"/>
                <w:color w:val="000000"/>
                <w:sz w:val="20"/>
                <w:szCs w:val="20"/>
              </w:rPr>
              <w:br/>
            </w:r>
            <w:r w:rsidRPr="009C458A">
              <w:rPr>
                <w:rFonts w:ascii="Arial" w:hAnsi="Arial" w:cs="Arial"/>
                <w:color w:val="000000"/>
                <w:sz w:val="20"/>
                <w:szCs w:val="20"/>
              </w:rPr>
              <w:br/>
              <w:t>First, the COVID-19 vaccines from Pfizer-BioNTech and Moderna were created with a method that has been in development for years, so the companies could start the vaccine development process early in the pandemic. Second, vaccine projects received large resources. Governments invested in research and/or paid for vaccines in advance, which enabled a faster approach. Third, some types of COVID-19 vaccines were created using messenger RNA (mRNA), which allows a faster approach than the traditional way that vaccines are made. Fourth, the capabilities of social media reaching numerous people enabled companies to find and engage study volunteers at a faster than typical pace. Finally, COVID-19 is so contagious and widespread, therefore it did not take long to see if the vaccine worked for the study volunteers who were vaccinated</w:t>
            </w:r>
            <w:r w:rsidRPr="00FC4580">
              <w:rPr>
                <w:rFonts w:ascii="Arial" w:hAnsi="Arial" w:cs="Arial"/>
                <w:color w:val="000000"/>
                <w:sz w:val="20"/>
                <w:szCs w:val="20"/>
                <w:shd w:val="clear" w:color="auto" w:fill="E1E1E1"/>
              </w:rPr>
              <w:t>.</w:t>
            </w:r>
          </w:p>
        </w:tc>
      </w:tr>
      <w:tr w:rsidR="00FC4580" w:rsidRPr="00FC4580" w14:paraId="34090063" w14:textId="77777777" w:rsidTr="00A44A69">
        <w:tc>
          <w:tcPr>
            <w:tcW w:w="0" w:type="auto"/>
            <w:shd w:val="clear" w:color="auto" w:fill="FDF3ED"/>
          </w:tcPr>
          <w:p w14:paraId="6722EE86" w14:textId="33FC80E0" w:rsidR="00FC4580" w:rsidRPr="00FC4580" w:rsidRDefault="00FC4580" w:rsidP="00EF072A">
            <w:pPr>
              <w:rPr>
                <w:rFonts w:ascii="Arial" w:hAnsi="Arial" w:cs="Arial"/>
                <w:sz w:val="20"/>
                <w:szCs w:val="20"/>
              </w:rPr>
            </w:pPr>
            <w:r w:rsidRPr="009C458A">
              <w:rPr>
                <w:rStyle w:val="Strong"/>
                <w:rFonts w:ascii="Arial" w:hAnsi="Arial" w:cs="Arial"/>
                <w:color w:val="000000"/>
                <w:sz w:val="20"/>
                <w:szCs w:val="20"/>
                <w:bdr w:val="none" w:sz="0" w:space="0" w:color="auto" w:frame="1"/>
              </w:rPr>
              <w:t>If I get the COVID-19 vaccine, it will make me sick with COVID-19.</w:t>
            </w:r>
            <w:r w:rsidRPr="00FC4580">
              <w:rPr>
                <w:rFonts w:ascii="Arial" w:hAnsi="Arial" w:cs="Arial"/>
                <w:color w:val="000000"/>
                <w:sz w:val="20"/>
                <w:szCs w:val="20"/>
              </w:rPr>
              <w:br/>
            </w:r>
            <w:r w:rsidRPr="00FC4580">
              <w:rPr>
                <w:rFonts w:ascii="Arial" w:hAnsi="Arial" w:cs="Arial"/>
                <w:color w:val="000000"/>
                <w:sz w:val="20"/>
                <w:szCs w:val="20"/>
              </w:rPr>
              <w:br/>
            </w:r>
            <w:r w:rsidRPr="00FC4580">
              <w:rPr>
                <w:rFonts w:ascii="Arial" w:hAnsi="Arial" w:cs="Arial"/>
                <w:color w:val="000000"/>
                <w:sz w:val="20"/>
                <w:szCs w:val="20"/>
              </w:rPr>
              <w:br/>
            </w:r>
            <w:r w:rsidRPr="00FC4580">
              <w:rPr>
                <w:rFonts w:ascii="Arial" w:hAnsi="Arial" w:cs="Arial"/>
                <w:color w:val="000000"/>
                <w:sz w:val="20"/>
                <w:szCs w:val="20"/>
              </w:rPr>
              <w:br/>
            </w:r>
          </w:p>
        </w:tc>
        <w:tc>
          <w:tcPr>
            <w:tcW w:w="0" w:type="auto"/>
            <w:shd w:val="clear" w:color="auto" w:fill="F4F9F1"/>
          </w:tcPr>
          <w:p w14:paraId="4225826A" w14:textId="4DB8176E" w:rsidR="00FC4580" w:rsidRPr="00FC4580" w:rsidRDefault="00FC4580" w:rsidP="00EF072A">
            <w:pPr>
              <w:rPr>
                <w:rFonts w:ascii="Arial" w:hAnsi="Arial" w:cs="Arial"/>
                <w:sz w:val="20"/>
                <w:szCs w:val="20"/>
              </w:rPr>
            </w:pPr>
            <w:r w:rsidRPr="009C458A">
              <w:rPr>
                <w:rFonts w:ascii="Arial" w:hAnsi="Arial" w:cs="Arial"/>
                <w:color w:val="000000"/>
                <w:sz w:val="20"/>
                <w:szCs w:val="20"/>
              </w:rPr>
              <w:t>You cannot get COVID-19 disease from the COVID-19 vaccine. COVID-19 vaccines teach our immune systems how to recognize and fight the virus that causes COVID-19. Sometimes this process can cause symptoms, such as fever. These symptoms are normal and are signs that the body is building protection against the virus that causes COVID-19. If you do not have side effects, that does not mean your body’s immune system is not responding</w:t>
            </w:r>
            <w:r w:rsidR="009C458A">
              <w:rPr>
                <w:rFonts w:ascii="Arial" w:hAnsi="Arial" w:cs="Arial"/>
                <w:color w:val="000000"/>
                <w:sz w:val="20"/>
                <w:szCs w:val="20"/>
              </w:rPr>
              <w:t>.</w:t>
            </w:r>
          </w:p>
        </w:tc>
      </w:tr>
      <w:tr w:rsidR="00FC4580" w:rsidRPr="00FC4580" w14:paraId="1FF0F5FD" w14:textId="77777777" w:rsidTr="00A44A69">
        <w:tc>
          <w:tcPr>
            <w:tcW w:w="0" w:type="auto"/>
            <w:shd w:val="clear" w:color="auto" w:fill="FDF3ED"/>
          </w:tcPr>
          <w:p w14:paraId="0F0D6A43" w14:textId="040ED011" w:rsidR="00FC4580" w:rsidRPr="00FC4580" w:rsidRDefault="00FC4580" w:rsidP="00EF072A">
            <w:pPr>
              <w:rPr>
                <w:rStyle w:val="Strong"/>
                <w:rFonts w:ascii="Arial" w:hAnsi="Arial" w:cs="Arial"/>
                <w:color w:val="000000"/>
                <w:sz w:val="20"/>
                <w:szCs w:val="20"/>
                <w:bdr w:val="none" w:sz="0" w:space="0" w:color="auto" w:frame="1"/>
                <w:shd w:val="clear" w:color="auto" w:fill="E1E1E1"/>
              </w:rPr>
            </w:pPr>
            <w:r w:rsidRPr="009C458A">
              <w:rPr>
                <w:rStyle w:val="Strong"/>
                <w:rFonts w:ascii="Arial" w:hAnsi="Arial" w:cs="Arial"/>
                <w:color w:val="000000"/>
                <w:sz w:val="20"/>
                <w:szCs w:val="20"/>
                <w:bdr w:val="none" w:sz="0" w:space="0" w:color="auto" w:frame="1"/>
              </w:rPr>
              <w:lastRenderedPageBreak/>
              <w:t>COVID-19 vaccines shed or release their components and are harmful.</w:t>
            </w:r>
            <w:r w:rsidRPr="00FC4580">
              <w:rPr>
                <w:rFonts w:ascii="Arial" w:hAnsi="Arial" w:cs="Arial"/>
                <w:color w:val="000000"/>
                <w:sz w:val="20"/>
                <w:szCs w:val="20"/>
              </w:rPr>
              <w:br/>
            </w:r>
            <w:r w:rsidRPr="00FC4580">
              <w:rPr>
                <w:rFonts w:ascii="Arial" w:hAnsi="Arial" w:cs="Arial"/>
                <w:color w:val="000000"/>
                <w:sz w:val="20"/>
                <w:szCs w:val="20"/>
              </w:rPr>
              <w:br/>
            </w:r>
          </w:p>
        </w:tc>
        <w:tc>
          <w:tcPr>
            <w:tcW w:w="0" w:type="auto"/>
            <w:shd w:val="clear" w:color="auto" w:fill="F4F9F1"/>
          </w:tcPr>
          <w:p w14:paraId="10B236E7" w14:textId="0BAC3D7F" w:rsidR="00FC4580" w:rsidRPr="00FC4580" w:rsidRDefault="00FC4580" w:rsidP="00EF072A">
            <w:pPr>
              <w:rPr>
                <w:rFonts w:ascii="Arial" w:hAnsi="Arial" w:cs="Arial"/>
                <w:color w:val="000000"/>
                <w:sz w:val="20"/>
                <w:szCs w:val="20"/>
                <w:shd w:val="clear" w:color="auto" w:fill="E1E1E1"/>
              </w:rPr>
            </w:pPr>
            <w:r w:rsidRPr="009C458A">
              <w:rPr>
                <w:rFonts w:ascii="Arial" w:hAnsi="Arial" w:cs="Arial"/>
                <w:color w:val="000000"/>
                <w:sz w:val="20"/>
                <w:szCs w:val="20"/>
              </w:rPr>
              <w:t>Vaccine shedding is the term used to describe the release or discharge of any of the vaccine components in or outside of the body. Vaccine shedding can only occur when a vaccine contains a weakened live version of the virus. None of the COVID-19 vaccines authorized for use in the U.S. contain a live virus</w:t>
            </w:r>
            <w:r w:rsidR="009C458A">
              <w:rPr>
                <w:rFonts w:ascii="Arial" w:hAnsi="Arial" w:cs="Arial"/>
                <w:color w:val="000000"/>
                <w:sz w:val="20"/>
                <w:szCs w:val="20"/>
              </w:rPr>
              <w:t>.</w:t>
            </w:r>
          </w:p>
        </w:tc>
      </w:tr>
      <w:tr w:rsidR="00FC4580" w:rsidRPr="00FC4580" w14:paraId="57637DD6" w14:textId="77777777" w:rsidTr="00A44A69">
        <w:tc>
          <w:tcPr>
            <w:tcW w:w="0" w:type="auto"/>
            <w:shd w:val="clear" w:color="auto" w:fill="FDF3ED"/>
          </w:tcPr>
          <w:p w14:paraId="1A665D68" w14:textId="2FF42028" w:rsidR="00FC4580" w:rsidRPr="00FC4580" w:rsidRDefault="00FC4580" w:rsidP="00EF072A">
            <w:pPr>
              <w:rPr>
                <w:rFonts w:ascii="Arial" w:hAnsi="Arial" w:cs="Arial"/>
                <w:sz w:val="20"/>
                <w:szCs w:val="20"/>
              </w:rPr>
            </w:pPr>
            <w:r w:rsidRPr="009C458A">
              <w:rPr>
                <w:rStyle w:val="Strong"/>
                <w:rFonts w:ascii="Arial" w:hAnsi="Arial" w:cs="Arial"/>
                <w:color w:val="000000"/>
                <w:sz w:val="20"/>
                <w:szCs w:val="20"/>
                <w:bdr w:val="none" w:sz="0" w:space="0" w:color="auto" w:frame="1"/>
              </w:rPr>
              <w:t>COVID-19 vaccine will alter my DNA.</w:t>
            </w:r>
            <w:r w:rsidRPr="00FC4580">
              <w:rPr>
                <w:rFonts w:ascii="Arial" w:hAnsi="Arial" w:cs="Arial"/>
                <w:color w:val="000000"/>
                <w:sz w:val="20"/>
                <w:szCs w:val="20"/>
              </w:rPr>
              <w:br/>
            </w:r>
            <w:r w:rsidRPr="00FC4580">
              <w:rPr>
                <w:rFonts w:ascii="Arial" w:hAnsi="Arial" w:cs="Arial"/>
                <w:color w:val="000000"/>
                <w:sz w:val="20"/>
                <w:szCs w:val="20"/>
              </w:rPr>
              <w:br/>
            </w:r>
          </w:p>
        </w:tc>
        <w:tc>
          <w:tcPr>
            <w:tcW w:w="0" w:type="auto"/>
            <w:shd w:val="clear" w:color="auto" w:fill="F4F9F1"/>
          </w:tcPr>
          <w:p w14:paraId="641A134E" w14:textId="04868C1F" w:rsidR="00FC4580" w:rsidRPr="00FC4580" w:rsidRDefault="00FC4580" w:rsidP="00EF072A">
            <w:pPr>
              <w:rPr>
                <w:rFonts w:ascii="Arial" w:hAnsi="Arial" w:cs="Arial"/>
                <w:sz w:val="20"/>
                <w:szCs w:val="20"/>
              </w:rPr>
            </w:pPr>
            <w:r w:rsidRPr="009C458A">
              <w:rPr>
                <w:rFonts w:ascii="Arial" w:hAnsi="Arial" w:cs="Arial"/>
                <w:color w:val="000000"/>
                <w:sz w:val="20"/>
                <w:szCs w:val="20"/>
              </w:rPr>
              <w:t>COVID-19 vaccines do not change or interact with DNA in any way. Both mRNA and viral vector COVID-19 vaccines deliver instructions (genetic material) to our cells to start building protection against the virus that causes COVID-19. However, the material never enters the nucleus of the cell, which is where our DNA resides</w:t>
            </w:r>
            <w:r w:rsidR="009C458A">
              <w:rPr>
                <w:rFonts w:ascii="Arial" w:hAnsi="Arial" w:cs="Arial"/>
                <w:color w:val="000000"/>
                <w:sz w:val="20"/>
                <w:szCs w:val="20"/>
              </w:rPr>
              <w:t>.</w:t>
            </w:r>
          </w:p>
        </w:tc>
      </w:tr>
      <w:tr w:rsidR="00FC4580" w:rsidRPr="00FC4580" w14:paraId="4D018BBF" w14:textId="77777777" w:rsidTr="00A44A69">
        <w:tc>
          <w:tcPr>
            <w:tcW w:w="0" w:type="auto"/>
            <w:shd w:val="clear" w:color="auto" w:fill="FDF3ED"/>
          </w:tcPr>
          <w:p w14:paraId="1EDF672A" w14:textId="7BB3F042" w:rsidR="00FC4580" w:rsidRPr="00FC4580" w:rsidRDefault="00FC4580" w:rsidP="00EF072A">
            <w:pPr>
              <w:rPr>
                <w:rFonts w:ascii="Arial" w:hAnsi="Arial" w:cs="Arial"/>
                <w:sz w:val="20"/>
                <w:szCs w:val="20"/>
              </w:rPr>
            </w:pPr>
            <w:r w:rsidRPr="009C458A">
              <w:rPr>
                <w:rStyle w:val="Strong"/>
                <w:rFonts w:ascii="Arial" w:hAnsi="Arial" w:cs="Arial"/>
                <w:color w:val="000000"/>
                <w:sz w:val="20"/>
                <w:szCs w:val="20"/>
                <w:bdr w:val="none" w:sz="0" w:space="0" w:color="auto" w:frame="1"/>
              </w:rPr>
              <w:t>Receiving the COVID-19 vaccine will make me magnetic.</w:t>
            </w:r>
          </w:p>
        </w:tc>
        <w:tc>
          <w:tcPr>
            <w:tcW w:w="0" w:type="auto"/>
            <w:shd w:val="clear" w:color="auto" w:fill="F4F9F1"/>
          </w:tcPr>
          <w:p w14:paraId="7B8589BA" w14:textId="34B8E74E" w:rsidR="00FC4580" w:rsidRPr="00FC4580" w:rsidRDefault="00FC4580" w:rsidP="00EF072A">
            <w:pPr>
              <w:rPr>
                <w:rFonts w:ascii="Arial" w:hAnsi="Arial" w:cs="Arial"/>
                <w:sz w:val="20"/>
                <w:szCs w:val="20"/>
              </w:rPr>
            </w:pPr>
            <w:r w:rsidRPr="009C458A">
              <w:rPr>
                <w:rFonts w:ascii="Arial" w:hAnsi="Arial" w:cs="Arial"/>
                <w:color w:val="000000"/>
                <w:sz w:val="20"/>
                <w:szCs w:val="20"/>
              </w:rPr>
              <w:t>All COVID-19 vaccines are free from metals and will not make anyone magnetic. None of the COVID-19 vaccines contain eggs, gelatin, latex, or preservatives</w:t>
            </w:r>
            <w:r w:rsidRPr="00FC4580">
              <w:rPr>
                <w:rFonts w:ascii="Arial" w:hAnsi="Arial" w:cs="Arial"/>
                <w:color w:val="000000"/>
                <w:sz w:val="20"/>
                <w:szCs w:val="20"/>
                <w:shd w:val="clear" w:color="auto" w:fill="E1E1E1"/>
              </w:rPr>
              <w:t>.</w:t>
            </w:r>
          </w:p>
        </w:tc>
      </w:tr>
      <w:tr w:rsidR="00FC4580" w:rsidRPr="00FC4580" w14:paraId="57D7E9A2" w14:textId="77777777" w:rsidTr="00A44A69">
        <w:tc>
          <w:tcPr>
            <w:tcW w:w="0" w:type="auto"/>
            <w:shd w:val="clear" w:color="auto" w:fill="FDF3ED"/>
          </w:tcPr>
          <w:p w14:paraId="4F5AFCDF" w14:textId="309871C9" w:rsidR="00FC4580" w:rsidRPr="00FC4580" w:rsidRDefault="00FC4580" w:rsidP="00EF072A">
            <w:pPr>
              <w:rPr>
                <w:rFonts w:ascii="Arial" w:hAnsi="Arial" w:cs="Arial"/>
                <w:sz w:val="20"/>
                <w:szCs w:val="20"/>
              </w:rPr>
            </w:pPr>
            <w:r w:rsidRPr="009C458A">
              <w:rPr>
                <w:rStyle w:val="Strong"/>
                <w:rFonts w:ascii="Arial" w:hAnsi="Arial" w:cs="Arial"/>
                <w:color w:val="000000"/>
                <w:sz w:val="20"/>
                <w:szCs w:val="20"/>
                <w:bdr w:val="none" w:sz="0" w:space="0" w:color="auto" w:frame="1"/>
              </w:rPr>
              <w:t>The COVID-19 vaccine contains microchips.</w:t>
            </w:r>
            <w:r w:rsidRPr="00FC4580">
              <w:rPr>
                <w:rFonts w:ascii="Arial" w:hAnsi="Arial" w:cs="Arial"/>
                <w:color w:val="000000"/>
                <w:sz w:val="20"/>
                <w:szCs w:val="20"/>
              </w:rPr>
              <w:br/>
            </w:r>
            <w:r w:rsidRPr="00FC4580">
              <w:rPr>
                <w:rFonts w:ascii="Arial" w:hAnsi="Arial" w:cs="Arial"/>
                <w:color w:val="000000"/>
                <w:sz w:val="20"/>
                <w:szCs w:val="20"/>
              </w:rPr>
              <w:br/>
            </w:r>
          </w:p>
        </w:tc>
        <w:tc>
          <w:tcPr>
            <w:tcW w:w="0" w:type="auto"/>
            <w:shd w:val="clear" w:color="auto" w:fill="F4F9F1"/>
          </w:tcPr>
          <w:p w14:paraId="70A3D2B9" w14:textId="54204156" w:rsidR="00FC4580" w:rsidRPr="00FC4580" w:rsidRDefault="00FC4580" w:rsidP="00EF072A">
            <w:pPr>
              <w:rPr>
                <w:rFonts w:ascii="Arial" w:hAnsi="Arial" w:cs="Arial"/>
                <w:sz w:val="20"/>
                <w:szCs w:val="20"/>
              </w:rPr>
            </w:pPr>
            <w:r w:rsidRPr="009C458A">
              <w:rPr>
                <w:rFonts w:ascii="Arial" w:hAnsi="Arial" w:cs="Arial"/>
                <w:color w:val="000000"/>
                <w:sz w:val="20"/>
                <w:szCs w:val="20"/>
              </w:rPr>
              <w:t>COVID-19 vaccines do not contain manufactured electronic or microchips. Vaccines are developed to fight against disease and are not administered to track your movement. Vaccines work by stimulating your immune system to produce antibodies. After getting vaccinated, you develop immunity to that disease, without having to get the disease first</w:t>
            </w:r>
            <w:r w:rsidR="009C458A">
              <w:rPr>
                <w:rFonts w:ascii="Arial" w:hAnsi="Arial" w:cs="Arial"/>
                <w:color w:val="000000"/>
                <w:sz w:val="20"/>
                <w:szCs w:val="20"/>
              </w:rPr>
              <w:t>.</w:t>
            </w:r>
          </w:p>
        </w:tc>
      </w:tr>
      <w:tr w:rsidR="00A44A69" w:rsidRPr="00FC4580" w14:paraId="6AA0D5E7" w14:textId="77777777" w:rsidTr="00A44A69">
        <w:tc>
          <w:tcPr>
            <w:tcW w:w="0" w:type="auto"/>
            <w:shd w:val="clear" w:color="auto" w:fill="FDF3ED"/>
          </w:tcPr>
          <w:p w14:paraId="43CEA298" w14:textId="70632F2E" w:rsidR="00FC4580" w:rsidRPr="00FC4580" w:rsidRDefault="00FC4580" w:rsidP="00F64F5E">
            <w:pPr>
              <w:rPr>
                <w:rFonts w:ascii="Arial" w:hAnsi="Arial" w:cs="Arial"/>
                <w:sz w:val="20"/>
                <w:szCs w:val="20"/>
              </w:rPr>
            </w:pPr>
            <w:r w:rsidRPr="009C458A">
              <w:rPr>
                <w:rStyle w:val="Strong"/>
                <w:rFonts w:ascii="Arial" w:hAnsi="Arial" w:cs="Arial"/>
                <w:color w:val="000000"/>
                <w:sz w:val="20"/>
                <w:szCs w:val="20"/>
                <w:bdr w:val="none" w:sz="0" w:space="0" w:color="auto" w:frame="1"/>
              </w:rPr>
              <w:t>There were no people of color involved or represented in the research or development of the vaccine.</w:t>
            </w:r>
          </w:p>
        </w:tc>
        <w:tc>
          <w:tcPr>
            <w:tcW w:w="0" w:type="auto"/>
            <w:shd w:val="clear" w:color="auto" w:fill="F4F9F1"/>
          </w:tcPr>
          <w:p w14:paraId="694080FA" w14:textId="48174404" w:rsidR="00FC4580" w:rsidRPr="00FC4580" w:rsidRDefault="00FC4580" w:rsidP="00F64F5E">
            <w:pPr>
              <w:rPr>
                <w:rFonts w:ascii="Arial" w:hAnsi="Arial" w:cs="Arial"/>
                <w:sz w:val="20"/>
                <w:szCs w:val="20"/>
              </w:rPr>
            </w:pPr>
            <w:r w:rsidRPr="009C458A">
              <w:rPr>
                <w:rFonts w:ascii="Arial" w:hAnsi="Arial" w:cs="Arial"/>
                <w:color w:val="000000"/>
                <w:sz w:val="20"/>
                <w:szCs w:val="20"/>
              </w:rPr>
              <w:t>COVID-19 has taken a heavy and disproportionate toll on people of color, particularly Black adults. Historically, people of color have been underrepresented in clinical trials. Therefore, ensuring racial and ethnic diversity in clinical trials for development of COVID-19 vaccines has been particularly important. Diversity within clinical trials for a COVID-19 vaccine also ensures safety and effectiveness across populations. Findings show that Pfizer-BioNTech vaccine safety and efficacy were similar for people of color and white participants.</w:t>
            </w:r>
            <w:r w:rsidRPr="009C458A">
              <w:rPr>
                <w:rFonts w:ascii="Arial" w:hAnsi="Arial" w:cs="Arial"/>
                <w:color w:val="000000"/>
                <w:sz w:val="20"/>
                <w:szCs w:val="20"/>
              </w:rPr>
              <w:br/>
            </w:r>
            <w:r w:rsidRPr="009C458A">
              <w:rPr>
                <w:rFonts w:ascii="Arial" w:hAnsi="Arial" w:cs="Arial"/>
                <w:color w:val="000000"/>
                <w:sz w:val="20"/>
                <w:szCs w:val="20"/>
              </w:rPr>
              <w:br/>
              <w:t>The FDA offered nonbinding recommendations that strongly encouraged the enrollment of populations most affected by COVID-19, specifically racial and ethnic minorities. Both Pfizer and Moderna worked to ensure that people of color were included in their trials, with Moderna even slowing down enrollment to enroll more racial and ethnic minorities. There have also been efforts on the community side. Historically Black colleges and universities participated in COVID-19 vaccine trials and encouraged participation among their communities. The purposeful encouragement to increase racial and ethnic groups in these trials have achieved greater diversity than many previous trials for other drugs</w:t>
            </w:r>
            <w:r w:rsidR="009C458A">
              <w:rPr>
                <w:rFonts w:ascii="Arial" w:hAnsi="Arial" w:cs="Arial"/>
                <w:color w:val="000000"/>
                <w:sz w:val="20"/>
                <w:szCs w:val="20"/>
              </w:rPr>
              <w:t>.</w:t>
            </w:r>
            <w:r w:rsidRPr="00FC4580">
              <w:rPr>
                <w:rFonts w:ascii="Arial" w:hAnsi="Arial" w:cs="Arial"/>
                <w:color w:val="000000"/>
                <w:sz w:val="20"/>
                <w:szCs w:val="20"/>
              </w:rPr>
              <w:br/>
            </w:r>
          </w:p>
        </w:tc>
      </w:tr>
      <w:tr w:rsidR="00ED0406" w:rsidRPr="00FC4580" w14:paraId="53506971" w14:textId="77777777" w:rsidTr="00F64F5E">
        <w:tc>
          <w:tcPr>
            <w:tcW w:w="0" w:type="auto"/>
            <w:shd w:val="clear" w:color="auto" w:fill="FDF3ED"/>
          </w:tcPr>
          <w:p w14:paraId="2AB6A64E" w14:textId="4E28B7C3" w:rsidR="00ED0406" w:rsidRPr="00FC4580" w:rsidRDefault="00ED0406" w:rsidP="00F64F5E">
            <w:pPr>
              <w:rPr>
                <w:rFonts w:ascii="Arial" w:hAnsi="Arial" w:cs="Arial"/>
                <w:sz w:val="20"/>
                <w:szCs w:val="20"/>
              </w:rPr>
            </w:pPr>
            <w:r w:rsidRPr="009C458A">
              <w:rPr>
                <w:rStyle w:val="Strong"/>
                <w:rFonts w:ascii="Arial" w:hAnsi="Arial" w:cs="Arial"/>
                <w:color w:val="000000"/>
                <w:sz w:val="20"/>
                <w:szCs w:val="20"/>
                <w:bdr w:val="none" w:sz="0" w:space="0" w:color="auto" w:frame="1"/>
              </w:rPr>
              <w:t>CO</w:t>
            </w:r>
            <w:r w:rsidR="00F776ED">
              <w:rPr>
                <w:rStyle w:val="Strong"/>
                <w:rFonts w:ascii="Arial" w:hAnsi="Arial" w:cs="Arial"/>
                <w:color w:val="000000"/>
                <w:sz w:val="20"/>
                <w:szCs w:val="20"/>
                <w:bdr w:val="none" w:sz="0" w:space="0" w:color="auto" w:frame="1"/>
              </w:rPr>
              <w:t xml:space="preserve">VID </w:t>
            </w:r>
            <w:r w:rsidRPr="009C458A">
              <w:rPr>
                <w:rStyle w:val="Strong"/>
                <w:rFonts w:ascii="Arial" w:hAnsi="Arial" w:cs="Arial"/>
                <w:color w:val="000000"/>
                <w:sz w:val="20"/>
                <w:szCs w:val="20"/>
                <w:bdr w:val="none" w:sz="0" w:space="0" w:color="auto" w:frame="1"/>
              </w:rPr>
              <w:t>vaccine contains fetal cells.</w:t>
            </w:r>
          </w:p>
        </w:tc>
        <w:tc>
          <w:tcPr>
            <w:tcW w:w="0" w:type="auto"/>
            <w:shd w:val="clear" w:color="auto" w:fill="F4F9F1"/>
          </w:tcPr>
          <w:p w14:paraId="3C16D75A" w14:textId="2AAF5976" w:rsidR="00ED0406" w:rsidRPr="00FC4580" w:rsidRDefault="00ED0406" w:rsidP="00F64F5E">
            <w:pPr>
              <w:rPr>
                <w:rFonts w:ascii="Arial" w:hAnsi="Arial" w:cs="Arial"/>
                <w:sz w:val="20"/>
                <w:szCs w:val="20"/>
              </w:rPr>
            </w:pPr>
            <w:r w:rsidRPr="009C458A">
              <w:rPr>
                <w:rFonts w:ascii="Arial" w:hAnsi="Arial" w:cs="Arial"/>
                <w:color w:val="000000"/>
                <w:sz w:val="20"/>
                <w:szCs w:val="20"/>
              </w:rPr>
              <w:t xml:space="preserve">None of the COVID-19 vaccines contain fetal cells. Specifically, </w:t>
            </w:r>
            <w:r w:rsidR="00F776ED">
              <w:rPr>
                <w:rFonts w:ascii="Arial" w:hAnsi="Arial" w:cs="Arial"/>
                <w:color w:val="000000"/>
                <w:sz w:val="20"/>
                <w:szCs w:val="20"/>
              </w:rPr>
              <w:t>Pfizer</w:t>
            </w:r>
            <w:r w:rsidRPr="009C458A">
              <w:rPr>
                <w:rFonts w:ascii="Arial" w:hAnsi="Arial" w:cs="Arial"/>
                <w:color w:val="000000"/>
                <w:sz w:val="20"/>
                <w:szCs w:val="20"/>
              </w:rPr>
              <w:t xml:space="preserve"> and Moderna COVID-19 vaccines did not use a fetal cell line to manufacture their vaccine. However, a fetal cell line</w:t>
            </w:r>
            <w:r w:rsidR="006A7E6C">
              <w:rPr>
                <w:rFonts w:ascii="Arial" w:hAnsi="Arial" w:cs="Arial"/>
                <w:color w:val="000000"/>
                <w:sz w:val="20"/>
                <w:szCs w:val="20"/>
              </w:rPr>
              <w:t>, developed in 1972,</w:t>
            </w:r>
            <w:r w:rsidRPr="009C458A">
              <w:rPr>
                <w:rFonts w:ascii="Arial" w:hAnsi="Arial" w:cs="Arial"/>
                <w:color w:val="000000"/>
                <w:sz w:val="20"/>
                <w:szCs w:val="20"/>
              </w:rPr>
              <w:t xml:space="preserve"> was used in early research efficacy of these vaccines</w:t>
            </w:r>
            <w:r w:rsidR="006A7E6C">
              <w:rPr>
                <w:rFonts w:ascii="Arial" w:hAnsi="Arial" w:cs="Arial"/>
                <w:color w:val="000000"/>
                <w:sz w:val="20"/>
                <w:szCs w:val="20"/>
              </w:rPr>
              <w:t xml:space="preserve">.  Religious leaders and institutions, including the </w:t>
            </w:r>
            <w:r w:rsidR="002C5568">
              <w:rPr>
                <w:rFonts w:ascii="Arial" w:hAnsi="Arial" w:cs="Arial"/>
                <w:color w:val="000000"/>
                <w:sz w:val="20"/>
                <w:szCs w:val="20"/>
              </w:rPr>
              <w:t>Vatican ha</w:t>
            </w:r>
            <w:r w:rsidR="006A7E6C">
              <w:rPr>
                <w:rFonts w:ascii="Arial" w:hAnsi="Arial" w:cs="Arial"/>
                <w:color w:val="000000"/>
                <w:sz w:val="20"/>
                <w:szCs w:val="20"/>
              </w:rPr>
              <w:t>ve</w:t>
            </w:r>
            <w:r w:rsidR="002C5568">
              <w:rPr>
                <w:rFonts w:ascii="Arial" w:hAnsi="Arial" w:cs="Arial"/>
                <w:color w:val="000000"/>
                <w:sz w:val="20"/>
                <w:szCs w:val="20"/>
              </w:rPr>
              <w:t xml:space="preserve"> approved and recommended </w:t>
            </w:r>
            <w:r w:rsidR="006A7E6C">
              <w:rPr>
                <w:rFonts w:ascii="Arial" w:hAnsi="Arial" w:cs="Arial"/>
                <w:color w:val="000000"/>
                <w:sz w:val="20"/>
                <w:szCs w:val="20"/>
              </w:rPr>
              <w:t xml:space="preserve">COVID </w:t>
            </w:r>
            <w:r w:rsidR="002C5568">
              <w:rPr>
                <w:rFonts w:ascii="Arial" w:hAnsi="Arial" w:cs="Arial"/>
                <w:color w:val="000000"/>
                <w:sz w:val="20"/>
                <w:szCs w:val="20"/>
              </w:rPr>
              <w:t>vaccination.</w:t>
            </w:r>
            <w:r w:rsidRPr="009C458A">
              <w:rPr>
                <w:rFonts w:ascii="Arial" w:hAnsi="Arial" w:cs="Arial"/>
                <w:color w:val="000000"/>
                <w:sz w:val="20"/>
                <w:szCs w:val="20"/>
              </w:rPr>
              <w:br/>
            </w:r>
            <w:r w:rsidRPr="009C458A">
              <w:rPr>
                <w:rFonts w:ascii="Arial" w:hAnsi="Arial" w:cs="Arial"/>
                <w:color w:val="000000"/>
                <w:sz w:val="20"/>
                <w:szCs w:val="20"/>
              </w:rPr>
              <w:br/>
              <w:t>The use of these fetal cell lines in research and/or production of vaccines and medication is not new. Some over-the-counter medications for which a historic fetal cell line was utilized in research and/or production and manufacturing include: Tylenol, Pepto Bismol, Aspirin, Tums, Senokot, Motrin, Maalox, Ex-Lax, Benadryl, Sudafed, Preparation H, Claritin, and others.</w:t>
            </w:r>
            <w:r w:rsidRPr="00FC4580">
              <w:rPr>
                <w:rFonts w:ascii="Arial" w:hAnsi="Arial" w:cs="Arial"/>
                <w:color w:val="000000"/>
                <w:sz w:val="20"/>
                <w:szCs w:val="20"/>
              </w:rPr>
              <w:br/>
            </w:r>
          </w:p>
        </w:tc>
      </w:tr>
      <w:tr w:rsidR="00ED0406" w:rsidRPr="00FC4580" w14:paraId="688424FB" w14:textId="77777777" w:rsidTr="00F64F5E">
        <w:tc>
          <w:tcPr>
            <w:tcW w:w="0" w:type="auto"/>
            <w:shd w:val="clear" w:color="auto" w:fill="FDF3ED"/>
          </w:tcPr>
          <w:p w14:paraId="047442B3" w14:textId="77777777" w:rsidR="00ED0406" w:rsidRPr="00FC4580" w:rsidRDefault="00ED0406" w:rsidP="00F64F5E">
            <w:pPr>
              <w:rPr>
                <w:rFonts w:ascii="Arial" w:hAnsi="Arial" w:cs="Arial"/>
                <w:sz w:val="20"/>
                <w:szCs w:val="20"/>
              </w:rPr>
            </w:pPr>
            <w:r w:rsidRPr="009C458A">
              <w:rPr>
                <w:rStyle w:val="Strong"/>
                <w:rFonts w:ascii="Arial" w:hAnsi="Arial" w:cs="Arial"/>
                <w:color w:val="000000"/>
                <w:sz w:val="20"/>
                <w:szCs w:val="20"/>
                <w:bdr w:val="none" w:sz="0" w:space="0" w:color="auto" w:frame="1"/>
              </w:rPr>
              <w:t>COVID-19 causes infertility</w:t>
            </w:r>
            <w:r>
              <w:rPr>
                <w:rStyle w:val="Strong"/>
                <w:rFonts w:ascii="Arial" w:hAnsi="Arial" w:cs="Arial"/>
                <w:color w:val="000000"/>
                <w:sz w:val="20"/>
                <w:szCs w:val="20"/>
                <w:bdr w:val="none" w:sz="0" w:space="0" w:color="auto" w:frame="1"/>
              </w:rPr>
              <w:t>.</w:t>
            </w:r>
          </w:p>
        </w:tc>
        <w:tc>
          <w:tcPr>
            <w:tcW w:w="0" w:type="auto"/>
            <w:shd w:val="clear" w:color="auto" w:fill="F4F9F1"/>
          </w:tcPr>
          <w:p w14:paraId="7B2F8166" w14:textId="77777777" w:rsidR="00ED0406" w:rsidRPr="00FC4580" w:rsidRDefault="00ED0406" w:rsidP="00F64F5E">
            <w:pPr>
              <w:rPr>
                <w:rFonts w:ascii="Arial" w:hAnsi="Arial" w:cs="Arial"/>
                <w:sz w:val="20"/>
                <w:szCs w:val="20"/>
              </w:rPr>
            </w:pPr>
            <w:r w:rsidRPr="009C458A">
              <w:rPr>
                <w:rFonts w:ascii="Arial" w:hAnsi="Arial" w:cs="Arial"/>
                <w:color w:val="000000"/>
                <w:sz w:val="20"/>
                <w:szCs w:val="20"/>
              </w:rPr>
              <w:t xml:space="preserve">There is no evidence that COVID-19 vaccines cause fertility problems in women or men. The mRNA vaccines are processed by your body </w:t>
            </w:r>
            <w:r w:rsidRPr="009C458A">
              <w:rPr>
                <w:rFonts w:ascii="Arial" w:hAnsi="Arial" w:cs="Arial"/>
                <w:color w:val="000000"/>
                <w:sz w:val="20"/>
                <w:szCs w:val="20"/>
              </w:rPr>
              <w:lastRenderedPageBreak/>
              <w:t>near the injection site and activate immune system cells that then travel through the lymph system to nearby lymph nodes. In this manner, they are not affecting hormone levels, nor are they traveling throughout the body or affecting other body organs</w:t>
            </w:r>
            <w:r>
              <w:rPr>
                <w:rFonts w:ascii="Arial" w:hAnsi="Arial" w:cs="Arial"/>
                <w:color w:val="000000"/>
                <w:sz w:val="20"/>
                <w:szCs w:val="20"/>
              </w:rPr>
              <w:t>.</w:t>
            </w:r>
            <w:r w:rsidRPr="00FC4580">
              <w:rPr>
                <w:rFonts w:ascii="Arial" w:hAnsi="Arial" w:cs="Arial"/>
                <w:color w:val="000000"/>
                <w:sz w:val="20"/>
                <w:szCs w:val="20"/>
              </w:rPr>
              <w:br/>
            </w:r>
          </w:p>
        </w:tc>
      </w:tr>
      <w:tr w:rsidR="00FC4580" w:rsidRPr="00FC4580" w14:paraId="4FA52730" w14:textId="77777777" w:rsidTr="00A44A69">
        <w:tc>
          <w:tcPr>
            <w:tcW w:w="0" w:type="auto"/>
            <w:shd w:val="clear" w:color="auto" w:fill="FDF3ED"/>
          </w:tcPr>
          <w:p w14:paraId="50A535FB" w14:textId="6D94EEE0" w:rsidR="00FC4580" w:rsidRPr="00FC4580" w:rsidRDefault="00FC4580" w:rsidP="00F64F5E">
            <w:pPr>
              <w:rPr>
                <w:rFonts w:ascii="Arial" w:hAnsi="Arial" w:cs="Arial"/>
                <w:sz w:val="20"/>
                <w:szCs w:val="20"/>
              </w:rPr>
            </w:pPr>
            <w:r w:rsidRPr="009C458A">
              <w:rPr>
                <w:rStyle w:val="Strong"/>
                <w:rFonts w:ascii="Arial" w:hAnsi="Arial" w:cs="Arial"/>
                <w:color w:val="000000"/>
                <w:sz w:val="20"/>
                <w:szCs w:val="20"/>
                <w:bdr w:val="none" w:sz="0" w:space="0" w:color="auto" w:frame="1"/>
              </w:rPr>
              <w:lastRenderedPageBreak/>
              <w:t xml:space="preserve">If I take </w:t>
            </w:r>
            <w:r w:rsidR="00F776ED">
              <w:rPr>
                <w:rStyle w:val="Strong"/>
                <w:rFonts w:ascii="Arial" w:hAnsi="Arial" w:cs="Arial"/>
                <w:color w:val="000000"/>
                <w:sz w:val="20"/>
                <w:szCs w:val="20"/>
                <w:bdr w:val="none" w:sz="0" w:space="0" w:color="auto" w:frame="1"/>
              </w:rPr>
              <w:t>COVID 19 vaccine</w:t>
            </w:r>
            <w:r w:rsidRPr="009C458A">
              <w:rPr>
                <w:rStyle w:val="Strong"/>
                <w:rFonts w:ascii="Arial" w:hAnsi="Arial" w:cs="Arial"/>
                <w:color w:val="000000"/>
                <w:sz w:val="20"/>
                <w:szCs w:val="20"/>
                <w:bdr w:val="none" w:sz="0" w:space="0" w:color="auto" w:frame="1"/>
              </w:rPr>
              <w:t xml:space="preserve"> while breastfeeding</w:t>
            </w:r>
            <w:r w:rsidR="00F776ED">
              <w:rPr>
                <w:rStyle w:val="Strong"/>
                <w:rFonts w:ascii="Arial" w:hAnsi="Arial" w:cs="Arial"/>
                <w:color w:val="000000"/>
                <w:sz w:val="20"/>
                <w:szCs w:val="20"/>
                <w:bdr w:val="none" w:sz="0" w:space="0" w:color="auto" w:frame="1"/>
              </w:rPr>
              <w:t xml:space="preserve"> or during pregnancy</w:t>
            </w:r>
            <w:r w:rsidRPr="009C458A">
              <w:rPr>
                <w:rStyle w:val="Strong"/>
                <w:rFonts w:ascii="Arial" w:hAnsi="Arial" w:cs="Arial"/>
                <w:color w:val="000000"/>
                <w:sz w:val="20"/>
                <w:szCs w:val="20"/>
                <w:bdr w:val="none" w:sz="0" w:space="0" w:color="auto" w:frame="1"/>
              </w:rPr>
              <w:t>, my baby will be infected with COVID-19.</w:t>
            </w:r>
            <w:r w:rsidRPr="00FC4580">
              <w:rPr>
                <w:rFonts w:ascii="Arial" w:hAnsi="Arial" w:cs="Arial"/>
                <w:color w:val="000000"/>
                <w:sz w:val="20"/>
                <w:szCs w:val="20"/>
              </w:rPr>
              <w:br/>
            </w:r>
          </w:p>
        </w:tc>
        <w:tc>
          <w:tcPr>
            <w:tcW w:w="0" w:type="auto"/>
            <w:shd w:val="clear" w:color="auto" w:fill="F4F9F1"/>
          </w:tcPr>
          <w:p w14:paraId="6D14BD0A" w14:textId="4A88318D" w:rsidR="00FC4580" w:rsidRPr="00FC4580" w:rsidRDefault="00FC4580" w:rsidP="00F64F5E">
            <w:pPr>
              <w:rPr>
                <w:rFonts w:ascii="Arial" w:hAnsi="Arial" w:cs="Arial"/>
                <w:sz w:val="20"/>
                <w:szCs w:val="20"/>
              </w:rPr>
            </w:pPr>
            <w:r w:rsidRPr="009C458A">
              <w:rPr>
                <w:rFonts w:ascii="Arial" w:hAnsi="Arial" w:cs="Arial"/>
                <w:color w:val="000000"/>
                <w:sz w:val="20"/>
                <w:szCs w:val="20"/>
              </w:rPr>
              <w:t xml:space="preserve">COVID-19 vaccines cannot cause infection in anyone. Vaccines are effective at preventing COVID-19 in </w:t>
            </w:r>
            <w:r w:rsidR="00F776ED">
              <w:rPr>
                <w:rFonts w:ascii="Arial" w:hAnsi="Arial" w:cs="Arial"/>
                <w:color w:val="000000"/>
                <w:sz w:val="20"/>
                <w:szCs w:val="20"/>
              </w:rPr>
              <w:t xml:space="preserve">women </w:t>
            </w:r>
            <w:r w:rsidRPr="009C458A">
              <w:rPr>
                <w:rFonts w:ascii="Arial" w:hAnsi="Arial" w:cs="Arial"/>
                <w:color w:val="000000"/>
                <w:sz w:val="20"/>
                <w:szCs w:val="20"/>
              </w:rPr>
              <w:t xml:space="preserve">who are </w:t>
            </w:r>
            <w:r w:rsidR="00F776ED">
              <w:rPr>
                <w:rFonts w:ascii="Arial" w:hAnsi="Arial" w:cs="Arial"/>
                <w:color w:val="000000"/>
                <w:sz w:val="20"/>
                <w:szCs w:val="20"/>
              </w:rPr>
              <w:t xml:space="preserve">pregnant or </w:t>
            </w:r>
            <w:r w:rsidRPr="009C458A">
              <w:rPr>
                <w:rFonts w:ascii="Arial" w:hAnsi="Arial" w:cs="Arial"/>
                <w:color w:val="000000"/>
                <w:sz w:val="20"/>
                <w:szCs w:val="20"/>
              </w:rPr>
              <w:t xml:space="preserve">breastfeeding. Additionally, breastfeeding </w:t>
            </w:r>
            <w:r w:rsidR="00F776ED">
              <w:rPr>
                <w:rFonts w:ascii="Arial" w:hAnsi="Arial" w:cs="Arial"/>
                <w:color w:val="000000"/>
                <w:sz w:val="20"/>
                <w:szCs w:val="20"/>
              </w:rPr>
              <w:t>women</w:t>
            </w:r>
            <w:r w:rsidRPr="009C458A">
              <w:rPr>
                <w:rFonts w:ascii="Arial" w:hAnsi="Arial" w:cs="Arial"/>
                <w:color w:val="000000"/>
                <w:sz w:val="20"/>
                <w:szCs w:val="20"/>
              </w:rPr>
              <w:t xml:space="preserve"> who have received mRNA COVID-19 vaccines have antibodies in their breast milk, which could help protect their babies. The </w:t>
            </w:r>
            <w:hyperlink r:id="rId7" w:tgtFrame="_blank" w:history="1">
              <w:r w:rsidRPr="00ED0406">
                <w:rPr>
                  <w:rStyle w:val="Hyperlink"/>
                  <w:rFonts w:ascii="Arial" w:hAnsi="Arial" w:cs="Arial"/>
                  <w:color w:val="084476"/>
                  <w:sz w:val="20"/>
                  <w:szCs w:val="20"/>
                  <w:u w:val="none"/>
                  <w:bdr w:val="none" w:sz="0" w:space="0" w:color="auto" w:frame="1"/>
                </w:rPr>
                <w:t>Centers for Disease Control and Prevention</w:t>
              </w:r>
            </w:hyperlink>
            <w:r w:rsidR="00F776ED">
              <w:rPr>
                <w:rStyle w:val="Hyperlink"/>
                <w:rFonts w:ascii="Arial" w:hAnsi="Arial" w:cs="Arial"/>
                <w:color w:val="084476"/>
                <w:sz w:val="20"/>
                <w:szCs w:val="20"/>
                <w:u w:val="none"/>
                <w:bdr w:val="none" w:sz="0" w:space="0" w:color="auto" w:frame="1"/>
              </w:rPr>
              <w:t>,</w:t>
            </w:r>
            <w:r w:rsidRPr="009C458A">
              <w:rPr>
                <w:rFonts w:ascii="Arial" w:hAnsi="Arial" w:cs="Arial"/>
                <w:color w:val="000000"/>
                <w:sz w:val="20"/>
                <w:szCs w:val="20"/>
              </w:rPr>
              <w:t> the Academy of Breastfeeding Medicine</w:t>
            </w:r>
            <w:r w:rsidR="00F776ED">
              <w:rPr>
                <w:rFonts w:ascii="Arial" w:hAnsi="Arial" w:cs="Arial"/>
                <w:color w:val="000000"/>
                <w:sz w:val="20"/>
                <w:szCs w:val="20"/>
              </w:rPr>
              <w:t xml:space="preserve">, and the American College of Obstetricians and Gynecologists </w:t>
            </w:r>
            <w:r w:rsidRPr="009C458A">
              <w:rPr>
                <w:rFonts w:ascii="Arial" w:hAnsi="Arial" w:cs="Arial"/>
                <w:color w:val="000000"/>
                <w:sz w:val="20"/>
                <w:szCs w:val="20"/>
              </w:rPr>
              <w:t xml:space="preserve">recommend </w:t>
            </w:r>
            <w:r w:rsidR="00F776ED">
              <w:rPr>
                <w:rFonts w:ascii="Arial" w:hAnsi="Arial" w:cs="Arial"/>
                <w:color w:val="000000"/>
                <w:sz w:val="20"/>
                <w:szCs w:val="20"/>
              </w:rPr>
              <w:t xml:space="preserve">COVID-19 vaccination for both pregnant and </w:t>
            </w:r>
            <w:r w:rsidRPr="009C458A">
              <w:rPr>
                <w:rFonts w:ascii="Arial" w:hAnsi="Arial" w:cs="Arial"/>
                <w:color w:val="000000"/>
                <w:sz w:val="20"/>
                <w:szCs w:val="20"/>
              </w:rPr>
              <w:t>lactating women</w:t>
            </w:r>
            <w:r w:rsidR="00F776ED">
              <w:rPr>
                <w:rFonts w:ascii="Arial" w:hAnsi="Arial" w:cs="Arial"/>
                <w:color w:val="000000"/>
                <w:sz w:val="20"/>
                <w:szCs w:val="20"/>
              </w:rPr>
              <w:t>.</w:t>
            </w:r>
          </w:p>
        </w:tc>
      </w:tr>
      <w:tr w:rsidR="0007116C" w:rsidRPr="00FC4580" w14:paraId="47DB9631" w14:textId="77777777" w:rsidTr="00A44A69">
        <w:tc>
          <w:tcPr>
            <w:tcW w:w="0" w:type="auto"/>
            <w:shd w:val="clear" w:color="auto" w:fill="FDF3ED"/>
          </w:tcPr>
          <w:p w14:paraId="7A3474E1" w14:textId="4C0A5F42" w:rsidR="0007116C" w:rsidRPr="0007116C" w:rsidRDefault="0007116C" w:rsidP="0007116C">
            <w:pPr>
              <w:rPr>
                <w:rFonts w:ascii="Arial" w:hAnsi="Arial" w:cs="Arial"/>
                <w:b/>
                <w:bCs/>
                <w:sz w:val="20"/>
                <w:szCs w:val="20"/>
              </w:rPr>
            </w:pPr>
            <w:r w:rsidRPr="0007116C">
              <w:rPr>
                <w:rFonts w:ascii="Arial" w:hAnsi="Arial" w:cs="Arial"/>
                <w:b/>
                <w:bCs/>
                <w:sz w:val="20"/>
                <w:szCs w:val="20"/>
              </w:rPr>
              <w:t>Since I have already gotten COVID, I don’t need to get the vaccine</w:t>
            </w:r>
            <w:r w:rsidR="001A7DE0">
              <w:rPr>
                <w:rFonts w:ascii="Arial" w:hAnsi="Arial" w:cs="Arial"/>
                <w:b/>
                <w:bCs/>
                <w:sz w:val="20"/>
                <w:szCs w:val="20"/>
              </w:rPr>
              <w:t>.</w:t>
            </w:r>
          </w:p>
          <w:p w14:paraId="1B873342" w14:textId="77777777" w:rsidR="0007116C" w:rsidRPr="009C458A" w:rsidRDefault="0007116C" w:rsidP="00F64F5E">
            <w:pPr>
              <w:rPr>
                <w:rStyle w:val="Strong"/>
                <w:rFonts w:ascii="Arial" w:hAnsi="Arial" w:cs="Arial"/>
                <w:color w:val="000000"/>
                <w:sz w:val="20"/>
                <w:szCs w:val="20"/>
                <w:bdr w:val="none" w:sz="0" w:space="0" w:color="auto" w:frame="1"/>
              </w:rPr>
            </w:pPr>
          </w:p>
        </w:tc>
        <w:tc>
          <w:tcPr>
            <w:tcW w:w="0" w:type="auto"/>
            <w:shd w:val="clear" w:color="auto" w:fill="F4F9F1"/>
          </w:tcPr>
          <w:p w14:paraId="145D8267" w14:textId="23E62F61" w:rsidR="0007116C" w:rsidRPr="0007116C" w:rsidRDefault="0007116C" w:rsidP="0007116C">
            <w:pPr>
              <w:rPr>
                <w:rFonts w:ascii="Arial" w:hAnsi="Arial" w:cs="Arial"/>
                <w:sz w:val="20"/>
                <w:szCs w:val="20"/>
              </w:rPr>
            </w:pPr>
            <w:r w:rsidRPr="0007116C">
              <w:rPr>
                <w:rFonts w:ascii="Arial" w:hAnsi="Arial" w:cs="Arial"/>
                <w:sz w:val="20"/>
                <w:szCs w:val="20"/>
              </w:rPr>
              <w:t xml:space="preserve">While there is not a lot of data regarding length of immunity after having gotten COVID, it does appear that immunity begins to wain with antibody levels disappearing as early as six months after infection.  </w:t>
            </w:r>
            <w:r w:rsidR="00255392" w:rsidRPr="0007116C">
              <w:rPr>
                <w:rFonts w:ascii="Arial" w:hAnsi="Arial" w:cs="Arial"/>
                <w:sz w:val="20"/>
                <w:szCs w:val="20"/>
              </w:rPr>
              <w:t>Also,</w:t>
            </w:r>
            <w:r w:rsidRPr="0007116C">
              <w:rPr>
                <w:rFonts w:ascii="Arial" w:hAnsi="Arial" w:cs="Arial"/>
                <w:sz w:val="20"/>
                <w:szCs w:val="20"/>
              </w:rPr>
              <w:t xml:space="preserve"> the CDC recommends getting the COVID vaccine in this case as well as there is a significant boost to immunity afforded with vaccination.  The virus has also mutated (now the Delta variant)  </w:t>
            </w:r>
          </w:p>
          <w:p w14:paraId="6260711F" w14:textId="77777777" w:rsidR="0007116C" w:rsidRPr="0007116C" w:rsidRDefault="0007116C" w:rsidP="0007116C">
            <w:pPr>
              <w:pStyle w:val="NormalWeb"/>
              <w:shd w:val="clear" w:color="auto" w:fill="FFFFFF"/>
              <w:spacing w:before="0" w:beforeAutospacing="0"/>
              <w:rPr>
                <w:rFonts w:ascii="Arial" w:hAnsi="Arial" w:cs="Arial"/>
                <w:color w:val="000000"/>
                <w:sz w:val="20"/>
                <w:szCs w:val="20"/>
              </w:rPr>
            </w:pPr>
            <w:r w:rsidRPr="0007116C">
              <w:rPr>
                <w:rFonts w:ascii="Arial" w:hAnsi="Arial" w:cs="Arial"/>
                <w:color w:val="000000"/>
                <w:sz w:val="20"/>
                <w:szCs w:val="20"/>
              </w:rPr>
              <w:t>Evidence is emerging that people </w:t>
            </w:r>
            <w:r w:rsidRPr="0007116C">
              <w:rPr>
                <w:rStyle w:val="Strong"/>
                <w:rFonts w:ascii="Arial" w:hAnsi="Arial" w:cs="Arial"/>
                <w:color w:val="000000"/>
                <w:sz w:val="20"/>
                <w:szCs w:val="20"/>
              </w:rPr>
              <w:t>get better protection by being fully vaccinated</w:t>
            </w:r>
            <w:r w:rsidRPr="0007116C">
              <w:rPr>
                <w:rFonts w:ascii="Arial" w:hAnsi="Arial" w:cs="Arial"/>
                <w:color w:val="000000"/>
                <w:sz w:val="20"/>
                <w:szCs w:val="20"/>
              </w:rPr>
              <w:t> compared with having had COVID-19. </w:t>
            </w:r>
            <w:hyperlink r:id="rId8" w:history="1">
              <w:r w:rsidRPr="0007116C">
                <w:rPr>
                  <w:rStyle w:val="Hyperlink"/>
                  <w:rFonts w:ascii="Arial" w:hAnsi="Arial" w:cs="Arial"/>
                  <w:color w:val="075290"/>
                  <w:sz w:val="20"/>
                  <w:szCs w:val="20"/>
                </w:rPr>
                <w:t>One study</w:t>
              </w:r>
            </w:hyperlink>
            <w:r w:rsidRPr="0007116C">
              <w:rPr>
                <w:rFonts w:ascii="Arial" w:hAnsi="Arial" w:cs="Arial"/>
                <w:color w:val="000000"/>
                <w:sz w:val="20"/>
                <w:szCs w:val="20"/>
              </w:rPr>
              <w:t> showed that unvaccinated people who already had COVID-19 are more than 2 times as likely than fully vaccinated people to get COVID-19 again.</w:t>
            </w:r>
          </w:p>
          <w:p w14:paraId="2CC6208D" w14:textId="4E313C27" w:rsidR="0007116C" w:rsidRPr="009C458A" w:rsidRDefault="0007116C" w:rsidP="0007116C">
            <w:pPr>
              <w:pStyle w:val="NormalWeb"/>
              <w:shd w:val="clear" w:color="auto" w:fill="FFFFFF"/>
              <w:spacing w:before="0" w:beforeAutospacing="0"/>
              <w:rPr>
                <w:rFonts w:ascii="Arial" w:hAnsi="Arial" w:cs="Arial"/>
                <w:color w:val="000000"/>
                <w:sz w:val="20"/>
                <w:szCs w:val="20"/>
              </w:rPr>
            </w:pPr>
            <w:r w:rsidRPr="0007116C">
              <w:rPr>
                <w:rFonts w:ascii="Arial" w:hAnsi="Arial" w:cs="Arial"/>
                <w:color w:val="000000"/>
                <w:sz w:val="20"/>
                <w:szCs w:val="20"/>
              </w:rPr>
              <w:t xml:space="preserve">If you were treated for COVID-19 with monoclonal antibodies or convalescent plasma, you should wait 90 days before getting a COVID-19 vaccine. </w:t>
            </w:r>
          </w:p>
        </w:tc>
      </w:tr>
    </w:tbl>
    <w:p w14:paraId="715F2FEC" w14:textId="63870B39" w:rsidR="00EF072A" w:rsidRPr="00FC4580" w:rsidRDefault="00EF072A" w:rsidP="00EF072A">
      <w:pPr>
        <w:rPr>
          <w:rFonts w:ascii="Arial" w:hAnsi="Arial" w:cs="Arial"/>
          <w:sz w:val="20"/>
          <w:szCs w:val="20"/>
        </w:rPr>
      </w:pPr>
    </w:p>
    <w:p w14:paraId="63A7EBA7" w14:textId="3C084859" w:rsidR="00235FF7" w:rsidRDefault="00235FF7" w:rsidP="00EF072A">
      <w:pPr>
        <w:rPr>
          <w:rFonts w:ascii="Arial" w:hAnsi="Arial" w:cs="Arial"/>
          <w:sz w:val="20"/>
          <w:szCs w:val="20"/>
        </w:rPr>
      </w:pPr>
    </w:p>
    <w:p w14:paraId="2FC77714" w14:textId="4A0A67E0" w:rsidR="00BD489B" w:rsidRPr="009A6C69" w:rsidRDefault="009A6C69" w:rsidP="00EF072A">
      <w:pPr>
        <w:rPr>
          <w:rFonts w:ascii="Arial" w:hAnsi="Arial" w:cs="Arial"/>
          <w:b/>
          <w:bCs/>
          <w:sz w:val="20"/>
          <w:szCs w:val="20"/>
        </w:rPr>
      </w:pPr>
      <w:r w:rsidRPr="009A6C69">
        <w:rPr>
          <w:rFonts w:ascii="Arial" w:hAnsi="Arial" w:cs="Arial"/>
          <w:b/>
          <w:bCs/>
          <w:sz w:val="20"/>
          <w:szCs w:val="20"/>
        </w:rPr>
        <w:t>Resources</w:t>
      </w:r>
      <w:r w:rsidR="002C5568" w:rsidRPr="009A6C69">
        <w:rPr>
          <w:rFonts w:ascii="Arial" w:hAnsi="Arial" w:cs="Arial"/>
          <w:b/>
          <w:bCs/>
          <w:sz w:val="20"/>
          <w:szCs w:val="20"/>
        </w:rPr>
        <w:t>:</w:t>
      </w:r>
    </w:p>
    <w:p w14:paraId="2DCC6D58" w14:textId="69F5A620" w:rsidR="002C5568" w:rsidRPr="009A6C69" w:rsidRDefault="002C5568" w:rsidP="009A6C69">
      <w:pPr>
        <w:pStyle w:val="ListParagraph"/>
        <w:numPr>
          <w:ilvl w:val="0"/>
          <w:numId w:val="2"/>
        </w:numPr>
        <w:rPr>
          <w:rFonts w:ascii="Arial" w:hAnsi="Arial" w:cs="Arial"/>
          <w:sz w:val="20"/>
          <w:szCs w:val="20"/>
        </w:rPr>
      </w:pPr>
      <w:r w:rsidRPr="009A6C69">
        <w:rPr>
          <w:rFonts w:ascii="Arial" w:hAnsi="Arial" w:cs="Arial"/>
          <w:sz w:val="20"/>
          <w:szCs w:val="20"/>
        </w:rPr>
        <w:t xml:space="preserve">CDC </w:t>
      </w:r>
      <w:hyperlink r:id="rId9" w:history="1">
        <w:r w:rsidRPr="009A6C69">
          <w:rPr>
            <w:rStyle w:val="Hyperlink"/>
            <w:rFonts w:ascii="Arial" w:hAnsi="Arial" w:cs="Arial"/>
            <w:sz w:val="20"/>
            <w:szCs w:val="20"/>
          </w:rPr>
          <w:t>https://www.cdc.gov</w:t>
        </w:r>
      </w:hyperlink>
    </w:p>
    <w:p w14:paraId="13074108" w14:textId="18053A2E" w:rsidR="002C5568" w:rsidRPr="009A6C69" w:rsidRDefault="002C5568" w:rsidP="009A6C69">
      <w:pPr>
        <w:pStyle w:val="ListParagraph"/>
        <w:numPr>
          <w:ilvl w:val="0"/>
          <w:numId w:val="2"/>
        </w:numPr>
        <w:rPr>
          <w:rFonts w:ascii="Arial" w:hAnsi="Arial" w:cs="Arial"/>
          <w:sz w:val="20"/>
          <w:szCs w:val="20"/>
        </w:rPr>
      </w:pPr>
      <w:r w:rsidRPr="009A6C69">
        <w:rPr>
          <w:rFonts w:ascii="Arial" w:hAnsi="Arial" w:cs="Arial"/>
          <w:sz w:val="20"/>
          <w:szCs w:val="20"/>
        </w:rPr>
        <w:t xml:space="preserve">Indiana State Department of Health </w:t>
      </w:r>
      <w:hyperlink r:id="rId10" w:history="1">
        <w:r w:rsidR="009A6C69" w:rsidRPr="00A82158">
          <w:rPr>
            <w:rStyle w:val="Hyperlink"/>
            <w:rFonts w:ascii="Arial" w:hAnsi="Arial" w:cs="Arial"/>
            <w:sz w:val="20"/>
            <w:szCs w:val="20"/>
          </w:rPr>
          <w:t>https://www.in.gov/health</w:t>
        </w:r>
      </w:hyperlink>
      <w:r w:rsidR="009A6C69">
        <w:rPr>
          <w:rFonts w:ascii="Arial" w:hAnsi="Arial" w:cs="Arial"/>
          <w:sz w:val="20"/>
          <w:szCs w:val="20"/>
        </w:rPr>
        <w:t xml:space="preserve"> </w:t>
      </w:r>
    </w:p>
    <w:sectPr w:rsidR="002C5568" w:rsidRPr="009A6C69" w:rsidSect="006C3445">
      <w:footerReference w:type="default" r:id="rId1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611F" w14:textId="77777777" w:rsidR="00790B34" w:rsidRDefault="00790B34" w:rsidP="008A400C">
      <w:pPr>
        <w:spacing w:after="0" w:line="240" w:lineRule="auto"/>
      </w:pPr>
      <w:r>
        <w:separator/>
      </w:r>
    </w:p>
  </w:endnote>
  <w:endnote w:type="continuationSeparator" w:id="0">
    <w:p w14:paraId="45D7E10D" w14:textId="77777777" w:rsidR="00790B34" w:rsidRDefault="00790B34" w:rsidP="008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206561"/>
      <w:docPartObj>
        <w:docPartGallery w:val="Page Numbers (Bottom of Page)"/>
        <w:docPartUnique/>
      </w:docPartObj>
    </w:sdtPr>
    <w:sdtEndPr>
      <w:rPr>
        <w:noProof/>
      </w:rPr>
    </w:sdtEndPr>
    <w:sdtContent>
      <w:p w14:paraId="6D2CC3CA" w14:textId="25470E7C" w:rsidR="008A400C" w:rsidRDefault="008A4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1406B" w14:textId="77777777" w:rsidR="008A400C" w:rsidRDefault="008A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1B60" w14:textId="77777777" w:rsidR="00790B34" w:rsidRDefault="00790B34" w:rsidP="008A400C">
      <w:pPr>
        <w:spacing w:after="0" w:line="240" w:lineRule="auto"/>
      </w:pPr>
      <w:r>
        <w:separator/>
      </w:r>
    </w:p>
  </w:footnote>
  <w:footnote w:type="continuationSeparator" w:id="0">
    <w:p w14:paraId="2EC9EE4C" w14:textId="77777777" w:rsidR="00790B34" w:rsidRDefault="00790B34" w:rsidP="008A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746"/>
    <w:multiLevelType w:val="hybridMultilevel"/>
    <w:tmpl w:val="60DC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0CC8"/>
    <w:multiLevelType w:val="hybridMultilevel"/>
    <w:tmpl w:val="F29E28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2A"/>
    <w:rsid w:val="000477DF"/>
    <w:rsid w:val="0007116C"/>
    <w:rsid w:val="0009539D"/>
    <w:rsid w:val="00185884"/>
    <w:rsid w:val="001A7DE0"/>
    <w:rsid w:val="001B4710"/>
    <w:rsid w:val="001C5C44"/>
    <w:rsid w:val="001D046D"/>
    <w:rsid w:val="00235FF7"/>
    <w:rsid w:val="00255392"/>
    <w:rsid w:val="00291A29"/>
    <w:rsid w:val="002C5568"/>
    <w:rsid w:val="005C4F32"/>
    <w:rsid w:val="005C7978"/>
    <w:rsid w:val="006A7E6C"/>
    <w:rsid w:val="006C3445"/>
    <w:rsid w:val="00790B34"/>
    <w:rsid w:val="007B158B"/>
    <w:rsid w:val="0082011D"/>
    <w:rsid w:val="008241AF"/>
    <w:rsid w:val="008A400C"/>
    <w:rsid w:val="008B0214"/>
    <w:rsid w:val="009A6C69"/>
    <w:rsid w:val="009C458A"/>
    <w:rsid w:val="00A44A69"/>
    <w:rsid w:val="00AA2F86"/>
    <w:rsid w:val="00AF15FA"/>
    <w:rsid w:val="00BD489B"/>
    <w:rsid w:val="00C10C65"/>
    <w:rsid w:val="00C76B4A"/>
    <w:rsid w:val="00CD05DF"/>
    <w:rsid w:val="00D21FBA"/>
    <w:rsid w:val="00D6293B"/>
    <w:rsid w:val="00ED0406"/>
    <w:rsid w:val="00EF072A"/>
    <w:rsid w:val="00F64F5E"/>
    <w:rsid w:val="00F776ED"/>
    <w:rsid w:val="00F848B7"/>
    <w:rsid w:val="00FC4580"/>
    <w:rsid w:val="00FE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64B6"/>
  <w15:docId w15:val="{ECE79B6C-745F-4676-BC0A-C9FE5344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072A"/>
    <w:rPr>
      <w:b/>
      <w:bCs/>
    </w:rPr>
  </w:style>
  <w:style w:type="character" w:styleId="Hyperlink">
    <w:name w:val="Hyperlink"/>
    <w:basedOn w:val="DefaultParagraphFont"/>
    <w:uiPriority w:val="99"/>
    <w:unhideWhenUsed/>
    <w:rsid w:val="00EF072A"/>
    <w:rPr>
      <w:color w:val="0000FF"/>
      <w:u w:val="single"/>
    </w:rPr>
  </w:style>
  <w:style w:type="table" w:styleId="TableGrid">
    <w:name w:val="Table Grid"/>
    <w:basedOn w:val="TableNormal"/>
    <w:uiPriority w:val="39"/>
    <w:rsid w:val="00FC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00C"/>
  </w:style>
  <w:style w:type="paragraph" w:styleId="Footer">
    <w:name w:val="footer"/>
    <w:basedOn w:val="Normal"/>
    <w:link w:val="FooterChar"/>
    <w:uiPriority w:val="99"/>
    <w:unhideWhenUsed/>
    <w:rsid w:val="008A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00C"/>
  </w:style>
  <w:style w:type="paragraph" w:styleId="NormalWeb">
    <w:name w:val="Normal (Web)"/>
    <w:basedOn w:val="Normal"/>
    <w:uiPriority w:val="99"/>
    <w:unhideWhenUsed/>
    <w:rsid w:val="00BD4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711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C5568"/>
    <w:rPr>
      <w:color w:val="605E5C"/>
      <w:shd w:val="clear" w:color="auto" w:fill="E1DFDD"/>
    </w:rPr>
  </w:style>
  <w:style w:type="paragraph" w:styleId="ListParagraph">
    <w:name w:val="List Paragraph"/>
    <w:basedOn w:val="Normal"/>
    <w:uiPriority w:val="34"/>
    <w:qFormat/>
    <w:rsid w:val="009A6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585">
      <w:bodyDiv w:val="1"/>
      <w:marLeft w:val="0"/>
      <w:marRight w:val="0"/>
      <w:marTop w:val="0"/>
      <w:marBottom w:val="0"/>
      <w:divBdr>
        <w:top w:val="none" w:sz="0" w:space="0" w:color="auto"/>
        <w:left w:val="none" w:sz="0" w:space="0" w:color="auto"/>
        <w:bottom w:val="none" w:sz="0" w:space="0" w:color="auto"/>
        <w:right w:val="none" w:sz="0" w:space="0" w:color="auto"/>
      </w:divBdr>
    </w:div>
    <w:div w:id="1066025543">
      <w:bodyDiv w:val="1"/>
      <w:marLeft w:val="0"/>
      <w:marRight w:val="0"/>
      <w:marTop w:val="0"/>
      <w:marBottom w:val="0"/>
      <w:divBdr>
        <w:top w:val="none" w:sz="0" w:space="0" w:color="auto"/>
        <w:left w:val="none" w:sz="0" w:space="0" w:color="auto"/>
        <w:bottom w:val="none" w:sz="0" w:space="0" w:color="auto"/>
        <w:right w:val="none" w:sz="0" w:space="0" w:color="auto"/>
      </w:divBdr>
    </w:div>
    <w:div w:id="175093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70/wr/mm7032e1.htm?s_cid=mm7032e1_e&amp;ACSTrackingID=USCDC_921-DM63289&amp;ACSTrackingLabel=MMWR%20Early%20Release%20-%20Vol.%2070%2C%20August%206%2C%202021&amp;deliveryName=USCDC_921-DM632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n.gov/health" TargetMode="External"/><Relationship Id="rId4" Type="http://schemas.openxmlformats.org/officeDocument/2006/relationships/webSettings" Target="webSettings.xml"/><Relationship Id="rId9" Type="http://schemas.openxmlformats.org/officeDocument/2006/relationships/hyperlink" Target="https://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Rao</dc:creator>
  <cp:keywords/>
  <dc:description/>
  <cp:lastModifiedBy>Gwen Goldfarb</cp:lastModifiedBy>
  <cp:revision>9</cp:revision>
  <cp:lastPrinted>2021-10-22T21:22:00Z</cp:lastPrinted>
  <dcterms:created xsi:type="dcterms:W3CDTF">2021-10-22T12:58:00Z</dcterms:created>
  <dcterms:modified xsi:type="dcterms:W3CDTF">2021-10-22T21:23:00Z</dcterms:modified>
</cp:coreProperties>
</file>